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Palatino-Bold+DZWZNY" w:hAnsi="Palatino-Bold+DZWZNY" w:cs="Palatino-Bold+DZWZNY"/>
          <w:b/>
          <w:bCs/>
          <w:color w:val="B30000"/>
          <w:sz w:val="28"/>
          <w:szCs w:val="28"/>
        </w:rPr>
      </w:pPr>
      <w:r>
        <w:rPr>
          <w:rFonts w:ascii="Palatino-Bold+DZWZNY" w:hAnsi="Palatino-Bold+DZWZNY" w:cs="Palatino-Bold+DZWZNY"/>
          <w:b/>
          <w:bCs/>
          <w:color w:val="B30000"/>
          <w:sz w:val="28"/>
          <w:szCs w:val="28"/>
        </w:rPr>
        <w:t>CHARACTERS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Alcinous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(al sin» ò </w:t>
      </w:r>
      <w:r>
        <w:rPr>
          <w:rFonts w:ascii="HelveticaNeueProKey-Roman+MJSIS" w:hAnsi="HelveticaNeueProKey-Roman+MJSIS" w:cs="HelveticaNeueProKey-Roman+MJSIS"/>
          <w:color w:val="000000"/>
        </w:rPr>
        <w:t>u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s)</w:t>
      </w:r>
      <w:r w:rsidRPr="005017E2">
        <w:rPr>
          <w:rFonts w:ascii="Bookman-Light+OGAQVX" w:hAnsi="Bookman-Light+OGAQVX" w:cs="Bookman-Light+OGAQVX"/>
          <w:color w:val="000000"/>
        </w:rPr>
        <w:t xml:space="preserve">—king of the </w:t>
      </w:r>
      <w:proofErr w:type="spellStart"/>
      <w:r w:rsidRPr="005017E2">
        <w:rPr>
          <w:rFonts w:ascii="Bookman-Light+OGAQVX" w:hAnsi="Bookman-Light+OGAQVX" w:cs="Bookman-Light+OGAQVX"/>
          <w:color w:val="000000"/>
        </w:rPr>
        <w:t>Phaeacians</w:t>
      </w:r>
      <w:proofErr w:type="spellEnd"/>
      <w:r w:rsidRPr="005017E2">
        <w:rPr>
          <w:rFonts w:ascii="Bookman-Light+OGAQVX" w:hAnsi="Bookman-Light+OGAQVX" w:cs="Bookman-Light+OGAQVX"/>
          <w:color w:val="000000"/>
        </w:rPr>
        <w:t>, to whom Odysseus tells his story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Odysseus </w:t>
      </w:r>
      <w:r>
        <w:rPr>
          <w:rFonts w:ascii="HelveticaNeueProKey-Roman+MJSIS" w:hAnsi="HelveticaNeueProKey-Roman+MJSIS" w:cs="HelveticaNeueProKey-Roman+MJSIS"/>
          <w:color w:val="000000"/>
        </w:rPr>
        <w:t>(ò dis» è u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s)</w:t>
      </w:r>
      <w:r w:rsidRPr="005017E2">
        <w:rPr>
          <w:rFonts w:ascii="Bookman-Light+OGAQVX" w:hAnsi="Bookman-Light+OGAQVX" w:cs="Bookman-Light+OGAQVX"/>
          <w:color w:val="000000"/>
        </w:rPr>
        <w:t>—king of Ithaca</w:t>
      </w:r>
      <w:bookmarkStart w:id="0" w:name="_GoBack"/>
      <w:bookmarkEnd w:id="0"/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Calypso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lip»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sò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—sea goddess who loved Odysseus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Circe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s†r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—enchantress who helped Odysseus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Zeus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zØs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—king of the gods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Apollo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päl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» ò)</w:t>
      </w:r>
      <w:r w:rsidRPr="005017E2">
        <w:rPr>
          <w:rFonts w:ascii="Bookman-Light+OGAQVX" w:hAnsi="Bookman-Light+OGAQVX" w:cs="Bookman-Light+OGAQVX"/>
          <w:color w:val="000000"/>
        </w:rPr>
        <w:t>—god of music, poetry, prophecy, and medicine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Agamemnon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gramStart"/>
      <w:r w:rsidRPr="005017E2">
        <w:rPr>
          <w:rFonts w:ascii="HelveticaNeueProKey-Roman+MJSIS" w:hAnsi="HelveticaNeueProKey-Roman+MJSIS" w:cs="HelveticaNeueProKey-Roman+MJSIS"/>
          <w:color w:val="000000"/>
        </w:rPr>
        <w:t>ag</w:t>
      </w:r>
      <w:proofErr w:type="gram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ß mem»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nän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—king and leader of Greek forces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Poseidon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pò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dßn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—god of sea, earthquakes, horses, and storms at sea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Athena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thè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—goddess of wisdom, skills, and warfare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Polyphemus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päl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i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fè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—the Cyclops who imprisoned Odysseus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Laertes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là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†r»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tèz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—Odysseus’ father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Cronus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krò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—Titan ruler of the universe; father of Zeus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Perimedes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(per»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dèz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—member of Odysseus’ crew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Eurylochus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ril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—another member of the crew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Tiresias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—blind prophet who advised Odysseus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Persephone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pßr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sef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—wife of Hades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Telemachus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lem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—Odysseus and Penelope’s son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Sirens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rßnz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—creatures whose songs lure sailors to their deaths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Scylla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sil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» ß)</w:t>
      </w:r>
      <w:r w:rsidRPr="005017E2">
        <w:rPr>
          <w:rFonts w:ascii="Bookman-Light+OGAQVX" w:hAnsi="Bookman-Light+OGAQVX" w:cs="Bookman-Light+OGAQVX"/>
          <w:color w:val="000000"/>
        </w:rPr>
        <w:t>—sea monster of gray rock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Charybdis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rib» dis)</w:t>
      </w:r>
      <w:r w:rsidRPr="005017E2">
        <w:rPr>
          <w:rFonts w:ascii="Bookman-Light+OGAQVX" w:hAnsi="Bookman-Light+OGAQVX" w:cs="Bookman-Light+OGAQVX"/>
          <w:color w:val="000000"/>
        </w:rPr>
        <w:t>—enormous and dangerous whirlpool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Lampetia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(lam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shß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—nymph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Hermes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h†r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mèz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—herald and messenger of the gods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Eumaeus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me»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—old swineherd and friend of Odysseus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Antinous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(an tin» ò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—leader among the suitors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Eurynome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rin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—housekeeper for Penelope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Penelope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nel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—Odysseus’ wife</w:t>
      </w:r>
    </w:p>
    <w:p w:rsidR="005017E2" w:rsidRPr="005017E2" w:rsidRDefault="005017E2" w:rsidP="005017E2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Eurymachus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proofErr w:type="gramStart"/>
      <w:r w:rsidRPr="005017E2">
        <w:rPr>
          <w:rFonts w:ascii="HelveticaNeueProKey-Roman+MJSIS" w:hAnsi="HelveticaNeueProKey-Roman+MJSIS" w:cs="HelveticaNeueProKey-Roman+MJSIS"/>
          <w:color w:val="000000"/>
        </w:rPr>
        <w:t>ri</w:t>
      </w:r>
      <w:proofErr w:type="spellEnd"/>
      <w:proofErr w:type="gram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—suitor</w:t>
      </w:r>
    </w:p>
    <w:p w:rsidR="007C23B6" w:rsidRPr="005017E2" w:rsidRDefault="005017E2" w:rsidP="005017E2">
      <w:pPr>
        <w:spacing w:line="360" w:lineRule="auto"/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Amphinomus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r w:rsidRPr="005017E2">
        <w:rPr>
          <w:rFonts w:ascii="HelveticaNeueProKey-Roman+MJSIS" w:hAnsi="HelveticaNeueProKey-Roman+MJSIS" w:cs="HelveticaNeueProKey-Roman+MJSIS"/>
        </w:rPr>
        <w:t xml:space="preserve">am fin» ß </w:t>
      </w:r>
      <w:proofErr w:type="spellStart"/>
      <w:r w:rsidRPr="005017E2">
        <w:rPr>
          <w:rFonts w:ascii="HelveticaNeueProKey-Roman+MJSIS" w:hAnsi="HelveticaNeueProKey-Roman+MJSIS" w:cs="HelveticaNeueProKey-Roman+MJSIS"/>
        </w:rPr>
        <w:t>mßs</w:t>
      </w:r>
      <w:proofErr w:type="spellEnd"/>
      <w:r w:rsidRPr="005017E2">
        <w:rPr>
          <w:rFonts w:ascii="HelveticaNeueProKey-Roman+MJSIS" w:hAnsi="HelveticaNeueProKey-Roman+MJSIS" w:cs="HelveticaNeueProKey-Roman+MJSIS"/>
        </w:rPr>
        <w:t>)</w:t>
      </w:r>
      <w:r w:rsidRPr="005017E2">
        <w:rPr>
          <w:rFonts w:ascii="Bookman-Light+OGAQVX" w:hAnsi="Bookman-Light+OGAQVX" w:cs="Bookman-Light+OGAQVX"/>
        </w:rPr>
        <w:t>—suitor</w:t>
      </w:r>
    </w:p>
    <w:sectPr w:rsidR="007C23B6" w:rsidRPr="0050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+DZWZN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+OGAQV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Demi+FCOZZ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ProKey-Roman+MJSI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2"/>
    <w:rsid w:val="005017E2"/>
    <w:rsid w:val="007C23B6"/>
    <w:rsid w:val="00E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0169-B41C-4724-A6D6-560C2E4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2016-05-09T16:19:00Z</dcterms:created>
  <dcterms:modified xsi:type="dcterms:W3CDTF">2016-05-09T19:31:00Z</dcterms:modified>
</cp:coreProperties>
</file>